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263" w:rsidRDefault="00647263" w:rsidP="00647263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647263" w:rsidRPr="00E93117" w:rsidRDefault="00647263" w:rsidP="00647263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647263" w:rsidRPr="00E93117" w:rsidRDefault="00647263" w:rsidP="00647263">
      <w:pPr>
        <w:pStyle w:val="a7"/>
        <w:rPr>
          <w:rFonts w:ascii="Times New Roman" w:hAnsi="Times New Roman"/>
        </w:rPr>
      </w:pPr>
    </w:p>
    <w:p w:rsidR="00647263" w:rsidRPr="00E93117" w:rsidRDefault="00647263" w:rsidP="00647263">
      <w:pPr>
        <w:pStyle w:val="a7"/>
        <w:rPr>
          <w:rFonts w:ascii="Times New Roman" w:hAnsi="Times New Roman"/>
        </w:rPr>
      </w:pPr>
    </w:p>
    <w:p w:rsidR="00647263" w:rsidRDefault="00647263" w:rsidP="00647263">
      <w:pPr>
        <w:pStyle w:val="a7"/>
        <w:rPr>
          <w:rFonts w:ascii="Times New Roman" w:hAnsi="Times New Roman"/>
          <w:sz w:val="24"/>
          <w:szCs w:val="24"/>
        </w:rPr>
      </w:pPr>
    </w:p>
    <w:p w:rsidR="00647263" w:rsidRPr="007073EF" w:rsidRDefault="00647263" w:rsidP="00647263">
      <w:pPr>
        <w:pStyle w:val="a7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647263" w:rsidRPr="007073EF" w:rsidRDefault="00647263" w:rsidP="00647263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647263" w:rsidRPr="007073EF" w:rsidRDefault="00647263" w:rsidP="00647263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647263" w:rsidRDefault="00647263" w:rsidP="00647263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647263" w:rsidRPr="007073EF" w:rsidRDefault="00647263" w:rsidP="00647263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34047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647263" w:rsidRPr="007073EF" w:rsidRDefault="00647263" w:rsidP="00647263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647263" w:rsidRPr="007073EF" w:rsidRDefault="00647263" w:rsidP="00647263">
      <w:pPr>
        <w:pStyle w:val="a7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647263" w:rsidRPr="00885F74" w:rsidRDefault="00647263" w:rsidP="00647263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647263" w:rsidRDefault="00647263" w:rsidP="00647263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</w:p>
    <w:p w:rsidR="00647263" w:rsidRPr="00E93117" w:rsidRDefault="00647263" w:rsidP="00647263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647263" w:rsidRDefault="00647263" w:rsidP="00647263">
      <w:pPr>
        <w:pStyle w:val="a7"/>
        <w:rPr>
          <w:rFonts w:ascii="Times New Roman" w:hAnsi="Times New Roman"/>
          <w:sz w:val="32"/>
          <w:szCs w:val="32"/>
        </w:rPr>
      </w:pPr>
    </w:p>
    <w:p w:rsidR="00647263" w:rsidRDefault="00647263" w:rsidP="00647263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647263" w:rsidRPr="00D8620A" w:rsidRDefault="00647263" w:rsidP="00647263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ГЕОМЕТРИИ</w:t>
      </w:r>
    </w:p>
    <w:p w:rsidR="00647263" w:rsidRDefault="00647263" w:rsidP="00647263">
      <w:pPr>
        <w:pStyle w:val="a7"/>
        <w:rPr>
          <w:rFonts w:ascii="Times New Roman" w:hAnsi="Times New Roman"/>
          <w:sz w:val="32"/>
          <w:szCs w:val="32"/>
        </w:rPr>
      </w:pPr>
    </w:p>
    <w:p w:rsidR="00647263" w:rsidRPr="00E93117" w:rsidRDefault="00647263" w:rsidP="00647263">
      <w:pPr>
        <w:pStyle w:val="a7"/>
        <w:rPr>
          <w:rFonts w:ascii="Times New Roman" w:hAnsi="Times New Roman"/>
          <w:sz w:val="32"/>
          <w:szCs w:val="32"/>
        </w:rPr>
      </w:pPr>
    </w:p>
    <w:p w:rsidR="00647263" w:rsidRPr="00F37EB3" w:rsidRDefault="00647263" w:rsidP="0064726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10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FC4158" w:rsidRDefault="00647263" w:rsidP="0064726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</w:t>
      </w:r>
    </w:p>
    <w:p w:rsidR="00FC4158" w:rsidRDefault="00FC4158" w:rsidP="0064726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плану:70</w:t>
      </w:r>
    </w:p>
    <w:p w:rsidR="00647263" w:rsidRPr="00F37EB3" w:rsidRDefault="00FC4158" w:rsidP="0064726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Фактических:6</w:t>
      </w:r>
      <w:r w:rsidR="00340477">
        <w:rPr>
          <w:rFonts w:ascii="Times New Roman" w:hAnsi="Times New Roman"/>
          <w:sz w:val="32"/>
          <w:szCs w:val="32"/>
        </w:rPr>
        <w:t>8</w:t>
      </w:r>
      <w:r w:rsidR="00647263" w:rsidRPr="00F37EB3">
        <w:rPr>
          <w:rFonts w:ascii="Times New Roman" w:hAnsi="Times New Roman"/>
          <w:sz w:val="32"/>
          <w:szCs w:val="32"/>
        </w:rPr>
        <w:t xml:space="preserve">        </w:t>
      </w:r>
    </w:p>
    <w:p w:rsidR="00647263" w:rsidRPr="00F37EB3" w:rsidRDefault="00647263" w:rsidP="0064726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FC4158">
        <w:rPr>
          <w:rFonts w:ascii="Times New Roman" w:hAnsi="Times New Roman"/>
          <w:sz w:val="32"/>
          <w:szCs w:val="32"/>
        </w:rPr>
        <w:t>Александр Андреевич</w:t>
      </w:r>
    </w:p>
    <w:p w:rsidR="00647263" w:rsidRPr="00F37EB3" w:rsidRDefault="00647263" w:rsidP="0064726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647263" w:rsidRPr="00F37EB3" w:rsidRDefault="00647263" w:rsidP="0064726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Учебный </w:t>
      </w:r>
      <w:proofErr w:type="gramStart"/>
      <w:r>
        <w:rPr>
          <w:rFonts w:ascii="Times New Roman" w:hAnsi="Times New Roman"/>
          <w:sz w:val="32"/>
          <w:szCs w:val="32"/>
        </w:rPr>
        <w:t>год:</w:t>
      </w:r>
      <w:r w:rsidRPr="00F37EB3">
        <w:rPr>
          <w:rFonts w:ascii="Times New Roman" w:hAnsi="Times New Roman"/>
          <w:sz w:val="32"/>
          <w:szCs w:val="32"/>
        </w:rPr>
        <w:t xml:space="preserve">   </w:t>
      </w:r>
      <w:proofErr w:type="gramEnd"/>
      <w:r w:rsidRPr="00F37EB3">
        <w:rPr>
          <w:rFonts w:ascii="Times New Roman" w:hAnsi="Times New Roman"/>
          <w:sz w:val="32"/>
          <w:szCs w:val="32"/>
        </w:rPr>
        <w:t xml:space="preserve"> 201</w:t>
      </w:r>
      <w:r w:rsidR="00340477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340477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647263" w:rsidRPr="00102484" w:rsidRDefault="00647263" w:rsidP="00647263">
      <w:pPr>
        <w:spacing w:line="360" w:lineRule="auto"/>
        <w:jc w:val="both"/>
        <w:rPr>
          <w:sz w:val="24"/>
          <w:szCs w:val="24"/>
        </w:rPr>
      </w:pPr>
    </w:p>
    <w:p w:rsidR="00647263" w:rsidRDefault="00647263" w:rsidP="00647263">
      <w:pPr>
        <w:pStyle w:val="a7"/>
        <w:rPr>
          <w:rFonts w:ascii="Times New Roman" w:hAnsi="Times New Roman"/>
          <w:sz w:val="32"/>
          <w:szCs w:val="32"/>
        </w:rPr>
      </w:pPr>
    </w:p>
    <w:p w:rsidR="00647263" w:rsidRDefault="00647263" w:rsidP="00647263">
      <w:pPr>
        <w:pStyle w:val="a7"/>
        <w:rPr>
          <w:rFonts w:ascii="Times New Roman" w:hAnsi="Times New Roman"/>
          <w:sz w:val="28"/>
          <w:szCs w:val="28"/>
        </w:rPr>
      </w:pPr>
    </w:p>
    <w:p w:rsidR="00647263" w:rsidRDefault="00647263" w:rsidP="00647263">
      <w:pPr>
        <w:pStyle w:val="a7"/>
        <w:rPr>
          <w:rFonts w:ascii="Times New Roman" w:hAnsi="Times New Roman"/>
          <w:sz w:val="28"/>
          <w:szCs w:val="28"/>
        </w:rPr>
      </w:pPr>
    </w:p>
    <w:p w:rsidR="00E92C97" w:rsidRDefault="00E92C97" w:rsidP="00FC4158">
      <w:pPr>
        <w:pStyle w:val="a7"/>
        <w:rPr>
          <w:rFonts w:ascii="Times New Roman" w:hAnsi="Times New Roman"/>
          <w:sz w:val="28"/>
          <w:szCs w:val="28"/>
        </w:rPr>
      </w:pPr>
    </w:p>
    <w:p w:rsidR="00647263" w:rsidRDefault="00647263" w:rsidP="00647263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47263" w:rsidRDefault="00647263" w:rsidP="00647263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647263" w:rsidRDefault="00647263" w:rsidP="00647263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4047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647263" w:rsidRDefault="00647263" w:rsidP="00E92C97">
      <w:pPr>
        <w:rPr>
          <w:rFonts w:ascii="Times New Roman" w:hAnsi="Times New Roman" w:cs="Times New Roman"/>
          <w:b/>
          <w:sz w:val="28"/>
          <w:szCs w:val="28"/>
        </w:rPr>
      </w:pPr>
    </w:p>
    <w:p w:rsidR="004D102C" w:rsidRDefault="004D102C" w:rsidP="004D1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B9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81FD7" w:rsidRDefault="00D81FD7" w:rsidP="004B3515">
      <w:pPr>
        <w:spacing w:after="0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A26525">
        <w:rPr>
          <w:rFonts w:ascii="Times New Roman" w:hAnsi="Times New Roman"/>
          <w:sz w:val="28"/>
          <w:szCs w:val="28"/>
        </w:rPr>
        <w:t>Рабочая  программа</w:t>
      </w:r>
      <w:proofErr w:type="gramEnd"/>
      <w:r w:rsidRPr="00A26525">
        <w:rPr>
          <w:rFonts w:ascii="Times New Roman" w:hAnsi="Times New Roman"/>
          <w:sz w:val="28"/>
          <w:szCs w:val="28"/>
        </w:rPr>
        <w:t xml:space="preserve"> по геометрии в </w:t>
      </w:r>
      <w:r>
        <w:rPr>
          <w:rFonts w:ascii="Times New Roman" w:hAnsi="Times New Roman"/>
          <w:sz w:val="28"/>
          <w:szCs w:val="28"/>
        </w:rPr>
        <w:t>9</w:t>
      </w:r>
      <w:r w:rsidRPr="00A26525">
        <w:rPr>
          <w:rFonts w:ascii="Times New Roman" w:hAnsi="Times New Roman"/>
          <w:sz w:val="28"/>
          <w:szCs w:val="28"/>
        </w:rPr>
        <w:t xml:space="preserve"> классе для общеобразовательной школы разработана в соответствии с Федеральным компонентом государственного стандарта основного  общего образования  на основе авторской программы (авторы Л. С. </w:t>
      </w:r>
      <w:proofErr w:type="spellStart"/>
      <w:r w:rsidRPr="00A26525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A26525">
        <w:rPr>
          <w:rFonts w:ascii="Times New Roman" w:hAnsi="Times New Roman"/>
          <w:sz w:val="28"/>
          <w:szCs w:val="28"/>
        </w:rPr>
        <w:t xml:space="preserve">, В. Ф. Бутузов, С. Б. Кадомцев, составитель Т.А. </w:t>
      </w:r>
      <w:proofErr w:type="spellStart"/>
      <w:r w:rsidRPr="00A26525">
        <w:rPr>
          <w:rFonts w:ascii="Times New Roman" w:hAnsi="Times New Roman"/>
          <w:sz w:val="28"/>
          <w:szCs w:val="28"/>
        </w:rPr>
        <w:t>Бурмист</w:t>
      </w:r>
      <w:r>
        <w:rPr>
          <w:rFonts w:ascii="Times New Roman" w:hAnsi="Times New Roman"/>
          <w:sz w:val="28"/>
          <w:szCs w:val="28"/>
        </w:rPr>
        <w:t>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– М: «Просвещение», 2008.</w:t>
      </w:r>
      <w:r w:rsidRPr="00A26525">
        <w:rPr>
          <w:rFonts w:ascii="Times New Roman" w:hAnsi="Times New Roman"/>
          <w:sz w:val="28"/>
          <w:szCs w:val="28"/>
        </w:rPr>
        <w:t>).</w:t>
      </w:r>
    </w:p>
    <w:p w:rsidR="00D81FD7" w:rsidRPr="00D81FD7" w:rsidRDefault="00D81FD7" w:rsidP="00D81FD7">
      <w:pPr>
        <w:pStyle w:val="c7"/>
        <w:rPr>
          <w:sz w:val="28"/>
          <w:szCs w:val="28"/>
        </w:rPr>
      </w:pPr>
      <w:r w:rsidRPr="00D81FD7">
        <w:rPr>
          <w:rStyle w:val="c15"/>
          <w:sz w:val="28"/>
          <w:szCs w:val="28"/>
        </w:rPr>
        <w:t xml:space="preserve">Основной учебник: </w:t>
      </w:r>
    </w:p>
    <w:p w:rsidR="00D81FD7" w:rsidRPr="00D81FD7" w:rsidRDefault="00D81FD7" w:rsidP="00D81FD7">
      <w:pPr>
        <w:pStyle w:val="c7"/>
        <w:rPr>
          <w:sz w:val="28"/>
          <w:szCs w:val="28"/>
        </w:rPr>
      </w:pPr>
      <w:r w:rsidRPr="00D81FD7">
        <w:rPr>
          <w:rStyle w:val="c3"/>
          <w:sz w:val="28"/>
          <w:szCs w:val="28"/>
        </w:rPr>
        <w:t xml:space="preserve">Геометрия. Учебник для 10-11 классов общеобразовательных организаций. /Л.С. </w:t>
      </w:r>
      <w:proofErr w:type="spellStart"/>
      <w:r w:rsidRPr="00D81FD7">
        <w:rPr>
          <w:rStyle w:val="c3"/>
          <w:sz w:val="28"/>
          <w:szCs w:val="28"/>
        </w:rPr>
        <w:t>Атанасян</w:t>
      </w:r>
      <w:proofErr w:type="spellEnd"/>
      <w:r w:rsidRPr="00D81FD7">
        <w:rPr>
          <w:rStyle w:val="c3"/>
          <w:sz w:val="28"/>
          <w:szCs w:val="28"/>
        </w:rPr>
        <w:t>, В. Ф. Бутузов, С.Б. Кадомцев и др. / «Просвещение». Москва. 2015 г.</w:t>
      </w:r>
    </w:p>
    <w:p w:rsidR="00D81FD7" w:rsidRDefault="00D81FD7" w:rsidP="004B351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4B3515" w:rsidRPr="00E71DD8" w:rsidRDefault="004B3515" w:rsidP="004B351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71DD8">
        <w:rPr>
          <w:rFonts w:ascii="Times New Roman" w:hAnsi="Times New Roman" w:cs="Times New Roman"/>
          <w:sz w:val="28"/>
          <w:szCs w:val="28"/>
        </w:rPr>
        <w:t xml:space="preserve">В рабочей программе согласно федеральному базисному учебному плану на изучение </w:t>
      </w:r>
      <w:r>
        <w:rPr>
          <w:rFonts w:ascii="Times New Roman" w:hAnsi="Times New Roman" w:cs="Times New Roman"/>
          <w:sz w:val="28"/>
          <w:szCs w:val="28"/>
        </w:rPr>
        <w:t>геометрии</w:t>
      </w:r>
      <w:r w:rsidRPr="00E71DD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71DD8">
        <w:rPr>
          <w:rFonts w:ascii="Times New Roman" w:hAnsi="Times New Roman" w:cs="Times New Roman"/>
          <w:sz w:val="28"/>
          <w:szCs w:val="28"/>
        </w:rPr>
        <w:t xml:space="preserve"> классе отводится </w:t>
      </w:r>
      <w:r>
        <w:rPr>
          <w:rFonts w:ascii="Times New Roman" w:hAnsi="Times New Roman" w:cs="Times New Roman"/>
          <w:sz w:val="28"/>
          <w:szCs w:val="28"/>
        </w:rPr>
        <w:t>70 часов.</w:t>
      </w:r>
    </w:p>
    <w:p w:rsidR="004B3515" w:rsidRPr="008F50CB" w:rsidRDefault="004B3515" w:rsidP="004B351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>Согласно годового календарного графика школы на 201</w:t>
      </w:r>
      <w:r w:rsidR="00D81FD7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>-201</w:t>
      </w:r>
      <w:r w:rsidR="00D81FD7"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учебный год программа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02F3">
        <w:rPr>
          <w:rFonts w:ascii="Times New Roman" w:hAnsi="Times New Roman" w:cs="Times New Roman"/>
          <w:sz w:val="28"/>
          <w:szCs w:val="28"/>
        </w:rPr>
        <w:t xml:space="preserve"> рассчитана на 35 недель-</w:t>
      </w:r>
      <w:r>
        <w:rPr>
          <w:rFonts w:ascii="Times New Roman" w:hAnsi="Times New Roman" w:cs="Times New Roman"/>
          <w:sz w:val="28"/>
          <w:szCs w:val="28"/>
        </w:rPr>
        <w:t>6</w:t>
      </w:r>
      <w:r w:rsidR="00D81FD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2F3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FC4158">
        <w:rPr>
          <w:rFonts w:ascii="Times New Roman" w:hAnsi="Times New Roman" w:cs="Times New Roman"/>
          <w:sz w:val="28"/>
          <w:szCs w:val="28"/>
        </w:rPr>
        <w:t xml:space="preserve">(праздничные дни: </w:t>
      </w:r>
      <w:r w:rsidR="00D81FD7">
        <w:rPr>
          <w:rFonts w:ascii="Times New Roman" w:hAnsi="Times New Roman" w:cs="Times New Roman"/>
          <w:sz w:val="28"/>
          <w:szCs w:val="28"/>
        </w:rPr>
        <w:t>02.05.2019, 09.05.2019</w:t>
      </w:r>
      <w:bookmarkStart w:id="0" w:name="_GoBack"/>
      <w:bookmarkEnd w:id="0"/>
      <w:r w:rsidR="00FC4158">
        <w:rPr>
          <w:rFonts w:ascii="Times New Roman" w:hAnsi="Times New Roman" w:cs="Times New Roman"/>
          <w:sz w:val="28"/>
          <w:szCs w:val="28"/>
        </w:rPr>
        <w:t>). Выполнение рабочей программы в полном объеме будет обеспечено за счет уплотнения тем из раздела «Повторение».</w:t>
      </w:r>
    </w:p>
    <w:p w:rsidR="004B3515" w:rsidRDefault="004B3515" w:rsidP="004B351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2C97" w:rsidRDefault="00E92C97" w:rsidP="00E92C97">
      <w:pPr>
        <w:jc w:val="center"/>
        <w:rPr>
          <w:rFonts w:ascii="Times New Roman" w:hAnsi="Times New Roman"/>
          <w:b/>
          <w:sz w:val="28"/>
          <w:szCs w:val="28"/>
        </w:rPr>
      </w:pPr>
      <w:r w:rsidRPr="00320F94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E92C97" w:rsidRPr="00FE46E1" w:rsidRDefault="00E92C97" w:rsidP="00E92C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знать.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Многогранники. Призма, ее основания, боковые ребра, высота, боковая поверхность. Прямая и наклонная.  призма. Правильная призма. Параллелепипед. Куб.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Пирамида, ее основание, боковые ребра, высота, боковая поверхность. Треугольная пирамида. Правильная пирамида. Усеченная пирамида.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Симметрии в кубе, в параллелепипеде, в призме и пирамиде. Понятие о симметрии в пространстве (центральная, осевая, зеркальная). Примеры симметрий в окружающем мире.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Сечения куба, призмы, пирамиды.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Представление о правильных многогранниках (тетраэдр, куб, октаэдр, додекаэдр и икосаэдр).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Тела и поверхности вращения. Цилиндр и конус. Усеченный конус. Основание, высота, боковая поверхность, образующая, развертка. Осевые сечения и сечения параллельные основанию.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Шар и сфера, их сечения, касательная плоскость к сфере.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Объемы тел и площади их поверхностей. Понятие об объеме тела. Отношение объемов подобных тел.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Формулы объема куба, прямоугольного параллелепипеда, призмы, цилиндра.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Формулы объема пирамиды и конуса. Формулы площади поверхностей цилиндра и конуса. Формулы объема шара и площади сферы.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Должны уметь (на продуктивном уровне освоения):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FC4158" w:rsidRDefault="00FC4158" w:rsidP="00E92C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C97" w:rsidRPr="00FE46E1" w:rsidRDefault="00E92C97" w:rsidP="00E92C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простейшие сечения куба, призмы, пирамиды; </w:t>
      </w:r>
    </w:p>
    <w:p w:rsidR="00E92C97" w:rsidRPr="00FE46E1" w:rsidRDefault="00E92C97" w:rsidP="00E92C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планиметрические и простейшие стереометрические задачи на нахождение геометрических величин (длин, углов, площадей, объемов); </w:t>
      </w:r>
    </w:p>
    <w:p w:rsidR="00E92C97" w:rsidRPr="00FE46E1" w:rsidRDefault="00E92C97" w:rsidP="00E92C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стереометрических задач планиметрические факты и методы; </w:t>
      </w:r>
    </w:p>
    <w:p w:rsidR="00E92C97" w:rsidRPr="00FE46E1" w:rsidRDefault="00E92C97" w:rsidP="00E92C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доказательные рассуждения в ходе решения задач; </w:t>
      </w:r>
    </w:p>
    <w:p w:rsidR="00E92C97" w:rsidRPr="00FE46E1" w:rsidRDefault="00E92C97" w:rsidP="00E92C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Владеть компетенциями: </w:t>
      </w:r>
      <w:proofErr w:type="spellStart"/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познавательной, ценностно – ориентационной, рефлексивной, коммуникативной, информационной, социально – трудовой.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Способны использовать приобретенные знания и умения в практической деятельности и повседневной жизни для:</w:t>
      </w:r>
    </w:p>
    <w:p w:rsidR="00E92C97" w:rsidRPr="00FE46E1" w:rsidRDefault="00E92C97" w:rsidP="00E92C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(моделирования) несложных практических ситуаций на основе изученных формул и свойств фигур; </w:t>
      </w:r>
    </w:p>
    <w:p w:rsidR="00E92C97" w:rsidRPr="00340477" w:rsidRDefault="00E92C97" w:rsidP="004B351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340477" w:rsidRPr="00340477" w:rsidRDefault="00340477" w:rsidP="003404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340477" w:rsidRPr="00340477" w:rsidRDefault="00340477" w:rsidP="003404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     Основные понятия стереометрии. Аксиомы стереометрии и их связь с аксиомами планиметрии.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Основная цель – сформировать </w:t>
      </w:r>
      <w:proofErr w:type="gramStart"/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</w:t>
      </w:r>
      <w:proofErr w:type="gramEnd"/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об основных понятиях и аксиомах стереометрии.</w:t>
      </w:r>
    </w:p>
    <w:p w:rsidR="00340477" w:rsidRPr="00340477" w:rsidRDefault="00340477" w:rsidP="003404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Параллельность прямых и плоскостей 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Параллельные прямые в пространстве. Признак параллельности прямых. Признак параллельности прямой и плоскости. Признак параллельности </w:t>
      </w: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плоскостей. Свойства параллельности плоскостей. Изображение пространственных фигур на плоскости и его свойства.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Основная цель – дать учащимся систематические знания о параллельности прямых и плоскостей в пространстве.</w:t>
      </w:r>
    </w:p>
    <w:p w:rsidR="00340477" w:rsidRPr="00340477" w:rsidRDefault="00340477" w:rsidP="003404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Перпендикулярность прямых и плоскостей 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Перпендикулярные прямые в пространстве. Признак перпендикулярности прямой и плоскости. Свойства перпендикулярности прямой и плоскости. Перпендикуляр и наклонная к плоскости. Теорема о трех перпендикулярах. Признак перпендикулярности плоскостей. Расстояние между скрещивающимися прямыми. Применение ортогонального проектирования в техническом черчении.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Основная цель – дать учащимся систематические сведения о перпендикулярности прямых и плоскостей в пространстве.</w:t>
      </w:r>
    </w:p>
    <w:p w:rsidR="00340477" w:rsidRPr="00340477" w:rsidRDefault="00340477" w:rsidP="003404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Многогранники 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Призма и ее элементы, прямая и наклонная призма, правильная призма.  Формулы площади поверхности прямой и наклонной призмы.  Пирамида и ее элементы, площади боковой поверхности и полной поверхности пирамиды.  Правильная пирамида и ее элементы. Теорема о площади боковой поверхности правильной пирамиды.  Усеченная пирамида и ее элементы, правильная усеченная пирамида и ее апофемы. Теорема о гранях усеченной пирамиды; формула площади боковой поверхности усеченной пирамиды.</w:t>
      </w:r>
    </w:p>
    <w:p w:rsidR="00340477" w:rsidRPr="00340477" w:rsidRDefault="00340477" w:rsidP="003404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Векторы в пространстве 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Векторы в пространстве. Действия над векторами в пространстве. Разложение вектора по трем некомпланарным векторам. Уравнение плоскости.</w:t>
      </w:r>
    </w:p>
    <w:p w:rsidR="00340477" w:rsidRPr="00340477" w:rsidRDefault="00340477" w:rsidP="003404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Основная цель – обобщить и систематизировать </w:t>
      </w:r>
      <w:proofErr w:type="gramStart"/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</w:t>
      </w:r>
      <w:proofErr w:type="gramEnd"/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о векторах и декартовых координатах; ввести понятие углов между скрещивающимися прямыми, прямой и плоскостью, двумя плоскостями.</w:t>
      </w:r>
    </w:p>
    <w:p w:rsidR="00340477" w:rsidRPr="00340477" w:rsidRDefault="00340477" w:rsidP="003404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Повторение курса геометрии за 10 класс </w:t>
      </w:r>
    </w:p>
    <w:p w:rsidR="004D102C" w:rsidRDefault="004B3515">
      <w:pPr>
        <w:sectPr w:rsidR="004D102C" w:rsidSect="00647263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>
        <w:br w:type="page"/>
      </w:r>
    </w:p>
    <w:p w:rsidR="004B3515" w:rsidRDefault="004B3515"/>
    <w:tbl>
      <w:tblPr>
        <w:tblStyle w:val="a3"/>
        <w:tblW w:w="9039" w:type="dxa"/>
        <w:tblLayout w:type="fixed"/>
        <w:tblLook w:val="04A0" w:firstRow="1" w:lastRow="0" w:firstColumn="1" w:lastColumn="0" w:noHBand="0" w:noVBand="1"/>
      </w:tblPr>
      <w:tblGrid>
        <w:gridCol w:w="959"/>
        <w:gridCol w:w="4394"/>
        <w:gridCol w:w="1843"/>
        <w:gridCol w:w="1843"/>
      </w:tblGrid>
      <w:tr w:rsidR="00E92C97" w:rsidRPr="004C6C27" w:rsidTr="00E92C97">
        <w:trPr>
          <w:trHeight w:val="413"/>
        </w:trPr>
        <w:tc>
          <w:tcPr>
            <w:tcW w:w="959" w:type="dxa"/>
            <w:vMerge w:val="restart"/>
            <w:vAlign w:val="center"/>
          </w:tcPr>
          <w:p w:rsidR="00E92C97" w:rsidRPr="004C6C27" w:rsidRDefault="00E92C97" w:rsidP="004C6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урока п/п</w:t>
            </w:r>
          </w:p>
        </w:tc>
        <w:tc>
          <w:tcPr>
            <w:tcW w:w="4394" w:type="dxa"/>
            <w:vMerge w:val="restart"/>
            <w:vAlign w:val="center"/>
          </w:tcPr>
          <w:p w:rsidR="00E92C97" w:rsidRPr="004C6C27" w:rsidRDefault="00E92C97" w:rsidP="004C6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 раздела,  урока</w:t>
            </w:r>
          </w:p>
        </w:tc>
        <w:tc>
          <w:tcPr>
            <w:tcW w:w="3686" w:type="dxa"/>
            <w:gridSpan w:val="2"/>
            <w:vAlign w:val="center"/>
          </w:tcPr>
          <w:p w:rsidR="00E92C97" w:rsidRPr="004C6C27" w:rsidRDefault="00E92C97" w:rsidP="004C6C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E92C97" w:rsidRPr="004C6C27" w:rsidTr="00E92C97">
        <w:trPr>
          <w:trHeight w:val="412"/>
        </w:trPr>
        <w:tc>
          <w:tcPr>
            <w:tcW w:w="959" w:type="dxa"/>
            <w:vMerge/>
            <w:vAlign w:val="center"/>
          </w:tcPr>
          <w:p w:rsidR="00E92C97" w:rsidRPr="004C6C27" w:rsidRDefault="00E92C97" w:rsidP="004C6C2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E92C97" w:rsidRPr="004C6C27" w:rsidRDefault="00E92C97" w:rsidP="004C6C2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92C97" w:rsidRPr="0087093D" w:rsidRDefault="00E92C97" w:rsidP="005455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  <w:vAlign w:val="center"/>
          </w:tcPr>
          <w:p w:rsidR="00E92C97" w:rsidRPr="0087093D" w:rsidRDefault="00E92C97" w:rsidP="005455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34047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Введение. Аксиомы стереометрии и их следствия.</w:t>
            </w:r>
          </w:p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340477" w:rsidRDefault="00340477" w:rsidP="00340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Введение. Аксиомы стереометрии и их следствия.</w:t>
            </w:r>
          </w:p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340477" w:rsidRDefault="00340477" w:rsidP="00340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Введение. Аксиомы стереометрии и их следствия.</w:t>
            </w:r>
          </w:p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340477" w:rsidRDefault="00340477" w:rsidP="00340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Введение. Аксиомы стереометрии и их следствия.</w:t>
            </w:r>
          </w:p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Введение. Аксиомы стереометрии и их следствия.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Параллельность прямых,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Параллельность прямых,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Параллельность прямых,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27.09.2018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Параллельность прямых,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Взаимное расположение прямых в пространстве. Угол между двумя прямыми.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Взаимное расположение прямых в пространстве. Угол между двумя прямыми.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Взаимное расположение прямых в пространстве. Угол между двумя прямыми.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Взаимное расположение прямых в пространстве. Угол между двумя прямыми.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Контрольная работа №1</w:t>
            </w: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Параллельность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Параллельность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Параллельность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§4. Тетраэдр. Параллелепипед.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§4. Тетраэдр. Параллелепипед.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340477" w:rsidRDefault="00340477" w:rsidP="00340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§4. Тетраэдр. Параллелепипед.</w:t>
            </w:r>
          </w:p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§4. Тетраэдр. Параллелепипед.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§4. Тетраэдр. Параллелепипед.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Контрольная работа №2. 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Зачёт №1.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Перпендикулярность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Перпендикулярность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Перпендикулярность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Перпендикулярность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Перпендикулярность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Перпендикулярность прямой и плоскости.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Перпендикуляр и наклонная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§2. Перпендикуляр и наклонная. 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27.12.2018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§2. Перпендикуляр и наклонная. 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§2. Перпендикуляр и наклонная. 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17.01.2019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§2. Перпендикуляр и наклонная. 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§2. Перпендикуляр и наклонная. 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24.01.2019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Двугранный угол. Перпендикулярность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29.01.2019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Двугранный угол. Перпендикулярность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Двугранный угол. Перпендикулярность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Двугранный угол. Перпендикулярность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Двугранный угол. Перпендикулярность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Двугранный угол. Перпендикулярность плоскостей.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Контрольная работа №3. 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Зачёт №2.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Понятие многогранника. Призма.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Понятие многогранника. Призма.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Понятие многогранника. Призма.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05.03.2019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Пирамида.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07.03.2019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4" w:type="dxa"/>
          </w:tcPr>
          <w:p w:rsidR="00340477" w:rsidRDefault="00340477" w:rsidP="00340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Пирамида.</w:t>
            </w:r>
          </w:p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</w:tcPr>
          <w:p w:rsidR="00340477" w:rsidRDefault="00340477" w:rsidP="00340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Пирамида.</w:t>
            </w:r>
          </w:p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Пирамида.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19.03.2019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Правильные многогранники.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Правильные многогранники.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Правильные многогранники.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Контрольная работа №4.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Зачёт №3.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 Понятие вектора в пространстве.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Сложение и вычитание векторов. Умножение вектора на число.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</w:tcPr>
          <w:p w:rsidR="00340477" w:rsidRDefault="00340477" w:rsidP="00340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 Сложение и вычитание векторов. Умножение вектора на число.</w:t>
            </w:r>
          </w:p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394" w:type="dxa"/>
          </w:tcPr>
          <w:p w:rsidR="0034047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Компланарные векторы.</w:t>
            </w:r>
          </w:p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 Компланарные векторы.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30.04.2019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Зачёт №4.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21.05.2019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23.05.2019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40477" w:rsidRPr="004C6C27" w:rsidTr="00E92C97">
        <w:tc>
          <w:tcPr>
            <w:tcW w:w="959" w:type="dxa"/>
            <w:vAlign w:val="center"/>
          </w:tcPr>
          <w:p w:rsidR="00340477" w:rsidRPr="004C6C27" w:rsidRDefault="00340477" w:rsidP="00340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4" w:type="dxa"/>
          </w:tcPr>
          <w:p w:rsidR="00340477" w:rsidRPr="004C6C27" w:rsidRDefault="00340477" w:rsidP="003404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C6C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1843" w:type="dxa"/>
          </w:tcPr>
          <w:p w:rsidR="00340477" w:rsidRDefault="00340477" w:rsidP="003404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30.05.2019</w:t>
            </w:r>
          </w:p>
        </w:tc>
        <w:tc>
          <w:tcPr>
            <w:tcW w:w="1843" w:type="dxa"/>
          </w:tcPr>
          <w:p w:rsidR="00340477" w:rsidRDefault="00340477" w:rsidP="003404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D26D63" w:rsidRPr="004C6C27" w:rsidRDefault="00D26D63">
      <w:pPr>
        <w:rPr>
          <w:rFonts w:ascii="Times New Roman" w:hAnsi="Times New Roman" w:cs="Times New Roman"/>
          <w:sz w:val="24"/>
          <w:szCs w:val="24"/>
        </w:rPr>
      </w:pPr>
    </w:p>
    <w:sectPr w:rsidR="00D26D63" w:rsidRPr="004C6C27" w:rsidSect="00647263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38"/>
    <w:multiLevelType w:val="multilevel"/>
    <w:tmpl w:val="37B441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F128D"/>
    <w:multiLevelType w:val="multilevel"/>
    <w:tmpl w:val="C39EF9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F3DEB"/>
    <w:multiLevelType w:val="hybridMultilevel"/>
    <w:tmpl w:val="56B48D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03D21AF"/>
    <w:multiLevelType w:val="multilevel"/>
    <w:tmpl w:val="FE6297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7F6E59"/>
    <w:multiLevelType w:val="multilevel"/>
    <w:tmpl w:val="30580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6076A0"/>
    <w:multiLevelType w:val="multilevel"/>
    <w:tmpl w:val="784A3D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905EE3"/>
    <w:multiLevelType w:val="multilevel"/>
    <w:tmpl w:val="E318D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DC20B1"/>
    <w:multiLevelType w:val="multilevel"/>
    <w:tmpl w:val="D708D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734765"/>
    <w:multiLevelType w:val="hybridMultilevel"/>
    <w:tmpl w:val="0D42DBB0"/>
    <w:lvl w:ilvl="0" w:tplc="79789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B1586"/>
    <w:multiLevelType w:val="multilevel"/>
    <w:tmpl w:val="F77E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37A4"/>
    <w:rsid w:val="0000136B"/>
    <w:rsid w:val="002774B3"/>
    <w:rsid w:val="00340477"/>
    <w:rsid w:val="00374B16"/>
    <w:rsid w:val="0039088B"/>
    <w:rsid w:val="003A54A6"/>
    <w:rsid w:val="00443C5C"/>
    <w:rsid w:val="004B3515"/>
    <w:rsid w:val="004C6C27"/>
    <w:rsid w:val="004D102C"/>
    <w:rsid w:val="005B48E5"/>
    <w:rsid w:val="00647263"/>
    <w:rsid w:val="006537A4"/>
    <w:rsid w:val="009F771C"/>
    <w:rsid w:val="00A55647"/>
    <w:rsid w:val="00AD1A00"/>
    <w:rsid w:val="00B83E0C"/>
    <w:rsid w:val="00BA6F5F"/>
    <w:rsid w:val="00BC7484"/>
    <w:rsid w:val="00BD752A"/>
    <w:rsid w:val="00D26D63"/>
    <w:rsid w:val="00D74EA8"/>
    <w:rsid w:val="00D81FD7"/>
    <w:rsid w:val="00E92C97"/>
    <w:rsid w:val="00EA436E"/>
    <w:rsid w:val="00EB2018"/>
    <w:rsid w:val="00F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FAB81-BB7B-4CC3-BB54-69EE8776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D63"/>
  </w:style>
  <w:style w:type="paragraph" w:styleId="1">
    <w:name w:val="heading 1"/>
    <w:basedOn w:val="a"/>
    <w:next w:val="a"/>
    <w:link w:val="10"/>
    <w:uiPriority w:val="9"/>
    <w:qFormat/>
    <w:rsid w:val="004B35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35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4B351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B351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List Paragraph"/>
    <w:basedOn w:val="a"/>
    <w:qFormat/>
    <w:rsid w:val="004B3515"/>
    <w:pPr>
      <w:ind w:left="720"/>
      <w:contextualSpacing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351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B351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4B3515"/>
  </w:style>
  <w:style w:type="paragraph" w:customStyle="1" w:styleId="Default">
    <w:name w:val="Default"/>
    <w:rsid w:val="004B35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1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02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472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7">
    <w:name w:val="c7"/>
    <w:basedOn w:val="a"/>
    <w:rsid w:val="00D81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81FD7"/>
  </w:style>
  <w:style w:type="character" w:customStyle="1" w:styleId="c3">
    <w:name w:val="c3"/>
    <w:basedOn w:val="a0"/>
    <w:rsid w:val="00D8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3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дом</cp:lastModifiedBy>
  <cp:revision>10</cp:revision>
  <cp:lastPrinted>2015-09-18T05:52:00Z</cp:lastPrinted>
  <dcterms:created xsi:type="dcterms:W3CDTF">2017-03-12T18:24:00Z</dcterms:created>
  <dcterms:modified xsi:type="dcterms:W3CDTF">2018-08-23T20:32:00Z</dcterms:modified>
</cp:coreProperties>
</file>